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938C" w14:textId="6AF897AC" w:rsidR="00BF6C0F" w:rsidRPr="00BF6C0F" w:rsidRDefault="00BF6C0F" w:rsidP="00F65557">
      <w:pPr>
        <w:spacing w:before="240"/>
        <w:ind w:left="-1418" w:right="-1"/>
        <w:jc w:val="center"/>
        <w:rPr>
          <w:sz w:val="28"/>
          <w:szCs w:val="28"/>
        </w:rPr>
      </w:pPr>
      <w:r w:rsidRPr="00BF6C0F">
        <w:rPr>
          <w:sz w:val="28"/>
          <w:szCs w:val="28"/>
        </w:rPr>
        <w:t xml:space="preserve">Redwing SCC </w:t>
      </w:r>
      <w:r w:rsidR="00ED4EA4">
        <w:rPr>
          <w:sz w:val="28"/>
          <w:szCs w:val="28"/>
        </w:rPr>
        <w:t xml:space="preserve">AGM </w:t>
      </w:r>
      <w:r w:rsidRPr="00BF6C0F">
        <w:rPr>
          <w:sz w:val="28"/>
          <w:szCs w:val="28"/>
        </w:rPr>
        <w:t>Meeting Minutes</w:t>
      </w:r>
    </w:p>
    <w:p w14:paraId="7FAAB0CE" w14:textId="7C070CAA" w:rsidR="00BF6C0F" w:rsidRPr="00BF6C0F" w:rsidRDefault="00ED4EA4" w:rsidP="00812DF6">
      <w:pPr>
        <w:ind w:left="-1418" w:right="-1"/>
        <w:jc w:val="center"/>
        <w:rPr>
          <w:sz w:val="28"/>
          <w:szCs w:val="28"/>
        </w:rPr>
      </w:pPr>
      <w:r>
        <w:rPr>
          <w:sz w:val="28"/>
          <w:szCs w:val="28"/>
        </w:rPr>
        <w:t>September 23</w:t>
      </w:r>
      <w:r w:rsidR="006260B8">
        <w:rPr>
          <w:sz w:val="28"/>
          <w:szCs w:val="28"/>
        </w:rPr>
        <w:t>, 2020</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37CD0623" w14:textId="22E82C8B" w:rsidR="00011371" w:rsidRDefault="001B13BE" w:rsidP="00011371">
      <w:r>
        <w:t>Randelle Zwozdesky, Crystal Cheal</w:t>
      </w:r>
      <w:r w:rsidR="00EB164E">
        <w:t>,</w:t>
      </w:r>
      <w:r>
        <w:t xml:space="preserve"> Lindsay Brataschuk</w:t>
      </w:r>
      <w:r w:rsidR="00D82E54">
        <w:t>,</w:t>
      </w:r>
      <w:r w:rsidR="00D82E54" w:rsidRPr="00D82E54">
        <w:t xml:space="preserve"> </w:t>
      </w:r>
      <w:r w:rsidR="008C584D">
        <w:t>Toni Doros</w:t>
      </w:r>
      <w:r w:rsidR="00011371">
        <w:t>h,</w:t>
      </w:r>
      <w:r w:rsidR="008C584D">
        <w:t xml:space="preserve"> Brigitt de Villiers</w:t>
      </w:r>
      <w:r w:rsidR="008425C6">
        <w:t>,</w:t>
      </w:r>
      <w:r w:rsidR="00011371" w:rsidRPr="00011371">
        <w:t xml:space="preserve"> </w:t>
      </w:r>
      <w:r w:rsidR="00011371">
        <w:t>Brandy Johnson, Cyndi Gyoerick</w:t>
      </w:r>
      <w:r w:rsidR="00340FFB">
        <w:t xml:space="preserve"> and </w:t>
      </w:r>
      <w:r w:rsidR="00011371">
        <w:t>Cindy McGaghey</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3B1E53F0" w14:textId="315E9302" w:rsidR="00195241" w:rsidRDefault="001B13BE" w:rsidP="00195241">
      <w:r>
        <w:t xml:space="preserve">Graham McGregor, </w:t>
      </w:r>
      <w:r w:rsidR="00293B37">
        <w:t>Mrs. Fernie</w:t>
      </w:r>
      <w:r>
        <w:t xml:space="preserve">, </w:t>
      </w:r>
      <w:r w:rsidR="00293B37">
        <w:t xml:space="preserve">Lisa Campbell, </w:t>
      </w:r>
      <w:r w:rsidR="008C584D">
        <w:t>Michelle Fennig</w:t>
      </w:r>
      <w:r w:rsidR="008425C6">
        <w:t>, Tanya Lemieux, Teresa Hanson, Joele Fidler, Katie Wilson, Petra Beaven, Mandy Sumners</w:t>
      </w:r>
      <w:r w:rsidR="00340FFB">
        <w:t xml:space="preserve"> and </w:t>
      </w:r>
      <w:r w:rsidR="008425C6">
        <w:t>Shauna Exner</w:t>
      </w:r>
    </w:p>
    <w:p w14:paraId="47D7B4B6" w14:textId="20C7D817" w:rsidR="008C584D" w:rsidRDefault="008C584D"/>
    <w:p w14:paraId="2DB9AA92" w14:textId="29365113" w:rsidR="008425C6" w:rsidRDefault="008425C6">
      <w:r>
        <w:t xml:space="preserve">Regrets: Lori Fletcher </w:t>
      </w:r>
    </w:p>
    <w:p w14:paraId="1E8649BF" w14:textId="77777777" w:rsidR="008425C6" w:rsidRDefault="008425C6"/>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1CFADDAB" w:rsidR="00C25531" w:rsidRDefault="00BF6C0F" w:rsidP="00CB3715">
      <w:pPr>
        <w:pStyle w:val="ListParagraph"/>
        <w:numPr>
          <w:ilvl w:val="0"/>
          <w:numId w:val="1"/>
        </w:numPr>
        <w:ind w:left="0" w:firstLine="0"/>
      </w:pPr>
      <w:r>
        <w:t>Meeting called to order at 6:</w:t>
      </w:r>
      <w:r w:rsidR="008425C6">
        <w:t>41</w:t>
      </w:r>
      <w:r w:rsidR="0039269D">
        <w:t xml:space="preserve"> </w:t>
      </w:r>
      <w:r>
        <w:t>p</w:t>
      </w:r>
      <w:r w:rsidR="0039269D">
        <w:t>.</w:t>
      </w:r>
      <w:r>
        <w:t>m</w:t>
      </w:r>
      <w:r w:rsidR="0039269D">
        <w:t>.</w:t>
      </w:r>
      <w:r>
        <w:t xml:space="preserve"> by Chair, Randelle Zwozdesky </w:t>
      </w:r>
    </w:p>
    <w:p w14:paraId="26F61686" w14:textId="133EC33C" w:rsidR="00C25531" w:rsidRDefault="00302854" w:rsidP="00CB3715">
      <w:pPr>
        <w:pStyle w:val="ListParagraph"/>
        <w:numPr>
          <w:ilvl w:val="0"/>
          <w:numId w:val="1"/>
        </w:numPr>
        <w:ind w:left="0" w:firstLine="0"/>
      </w:pPr>
      <w:r>
        <w:t>Introduction of new members</w:t>
      </w:r>
    </w:p>
    <w:p w14:paraId="69D49A41" w14:textId="004089D7" w:rsidR="00C47826" w:rsidRDefault="00C47826" w:rsidP="00CB3715">
      <w:pPr>
        <w:pStyle w:val="ListParagraph"/>
        <w:numPr>
          <w:ilvl w:val="0"/>
          <w:numId w:val="1"/>
        </w:numPr>
        <w:ind w:left="0" w:firstLine="0"/>
        <w:rPr>
          <w:b/>
          <w:bCs/>
        </w:rPr>
      </w:pPr>
      <w:r w:rsidRPr="00DD1A77">
        <w:rPr>
          <w:b/>
          <w:bCs/>
        </w:rPr>
        <w:t>Election of SCC members at large</w:t>
      </w:r>
      <w:r w:rsidR="00244CFC" w:rsidRPr="00DD1A77">
        <w:rPr>
          <w:b/>
          <w:bCs/>
        </w:rPr>
        <w:t xml:space="preserve"> up for re-election</w:t>
      </w:r>
      <w:r w:rsidRPr="00DD1A77">
        <w:rPr>
          <w:b/>
          <w:bCs/>
        </w:rPr>
        <w:t>:</w:t>
      </w:r>
    </w:p>
    <w:p w14:paraId="46F4A019" w14:textId="77777777" w:rsidR="00E8458B" w:rsidRPr="00DD1A77" w:rsidRDefault="00E8458B" w:rsidP="00E8458B">
      <w:pPr>
        <w:pStyle w:val="ListParagraph"/>
        <w:ind w:left="0"/>
        <w:rPr>
          <w:b/>
          <w:bCs/>
        </w:rPr>
      </w:pPr>
    </w:p>
    <w:p w14:paraId="77F12651" w14:textId="5B6F4690" w:rsidR="00C47826" w:rsidRDefault="00C47826" w:rsidP="00E8458B">
      <w:pPr>
        <w:ind w:firstLine="720"/>
      </w:pPr>
      <w:r>
        <w:t>Randelle Zwozdesky</w:t>
      </w:r>
      <w:r w:rsidR="00244CFC">
        <w:t xml:space="preserve"> - </w:t>
      </w:r>
      <w:r w:rsidR="00244CFC" w:rsidRPr="00E8458B">
        <w:rPr>
          <w:bCs/>
        </w:rPr>
        <w:t>standing member acclimated</w:t>
      </w:r>
    </w:p>
    <w:p w14:paraId="469AA9B0" w14:textId="1DBEB806" w:rsidR="00C47826" w:rsidRDefault="00C47826" w:rsidP="00C47826">
      <w:pPr>
        <w:pStyle w:val="ListParagraph"/>
      </w:pPr>
      <w:r>
        <w:t xml:space="preserve">Crystal Cheal - </w:t>
      </w:r>
      <w:r w:rsidR="00244CFC">
        <w:rPr>
          <w:bCs/>
        </w:rPr>
        <w:t>standing member acclimated</w:t>
      </w:r>
    </w:p>
    <w:p w14:paraId="26CD0C38" w14:textId="1D61ABBE" w:rsidR="00C47826" w:rsidRDefault="00C47826" w:rsidP="00C47826">
      <w:pPr>
        <w:pStyle w:val="ListParagraph"/>
      </w:pPr>
      <w:r>
        <w:t>Cindy McGaghey</w:t>
      </w:r>
      <w:r w:rsidR="00244CFC">
        <w:t xml:space="preserve"> - </w:t>
      </w:r>
      <w:r w:rsidR="00244CFC">
        <w:rPr>
          <w:bCs/>
        </w:rPr>
        <w:t>standing member acclimated</w:t>
      </w:r>
    </w:p>
    <w:p w14:paraId="417BC879" w14:textId="56DEC6EE" w:rsidR="00C47826" w:rsidRDefault="00C47826" w:rsidP="00C47826">
      <w:pPr>
        <w:pStyle w:val="ListParagraph"/>
      </w:pPr>
      <w:r>
        <w:t>Lindsay Brataschuk</w:t>
      </w:r>
      <w:r w:rsidR="00244CFC">
        <w:t xml:space="preserve"> -</w:t>
      </w:r>
      <w:r w:rsidR="00244CFC" w:rsidRPr="00244CFC">
        <w:rPr>
          <w:bCs/>
        </w:rPr>
        <w:t xml:space="preserve"> </w:t>
      </w:r>
      <w:r w:rsidR="00244CFC">
        <w:rPr>
          <w:bCs/>
        </w:rPr>
        <w:t>standing member acclimated</w:t>
      </w:r>
    </w:p>
    <w:p w14:paraId="4BC43F12" w14:textId="3C1429FF" w:rsidR="00C47826" w:rsidRDefault="00C47826" w:rsidP="00C47826">
      <w:pPr>
        <w:pStyle w:val="ListParagraph"/>
      </w:pPr>
      <w:r>
        <w:t xml:space="preserve">Lori Fletcher – </w:t>
      </w:r>
      <w:r w:rsidR="00244CFC">
        <w:t>will be s</w:t>
      </w:r>
      <w:r>
        <w:t>tanding down</w:t>
      </w:r>
    </w:p>
    <w:p w14:paraId="5F18BD36" w14:textId="77777777" w:rsidR="00244CFC" w:rsidRDefault="00244CFC" w:rsidP="00244CFC">
      <w:pPr>
        <w:ind w:left="720"/>
        <w:rPr>
          <w:bCs/>
        </w:rPr>
      </w:pPr>
    </w:p>
    <w:p w14:paraId="531FB7D4" w14:textId="77777777" w:rsidR="00244CFC" w:rsidRPr="00485ED4" w:rsidRDefault="00244CFC" w:rsidP="00244CFC">
      <w:pPr>
        <w:ind w:left="720"/>
        <w:rPr>
          <w:b/>
        </w:rPr>
      </w:pPr>
      <w:r w:rsidRPr="00485ED4">
        <w:rPr>
          <w:b/>
        </w:rPr>
        <w:t xml:space="preserve">Volunteered to be board members: </w:t>
      </w:r>
    </w:p>
    <w:p w14:paraId="02DC197C" w14:textId="6B266C43" w:rsidR="00244CFC" w:rsidRDefault="00244CFC" w:rsidP="00244CFC">
      <w:pPr>
        <w:ind w:firstLine="720"/>
        <w:rPr>
          <w:bCs/>
        </w:rPr>
      </w:pPr>
      <w:r>
        <w:rPr>
          <w:bCs/>
        </w:rPr>
        <w:t xml:space="preserve">Tanya Lemieux – Acclimated  </w:t>
      </w:r>
    </w:p>
    <w:p w14:paraId="7DC0775E" w14:textId="77777777" w:rsidR="00244CFC" w:rsidRDefault="00244CFC" w:rsidP="00244CFC">
      <w:pPr>
        <w:ind w:left="720"/>
        <w:rPr>
          <w:bCs/>
        </w:rPr>
      </w:pPr>
    </w:p>
    <w:p w14:paraId="5BB05ADE" w14:textId="77777777" w:rsidR="00244CFC" w:rsidRPr="00485ED4" w:rsidRDefault="00244CFC" w:rsidP="00244CFC">
      <w:pPr>
        <w:ind w:left="720"/>
        <w:rPr>
          <w:b/>
        </w:rPr>
      </w:pPr>
      <w:r w:rsidRPr="00485ED4">
        <w:rPr>
          <w:b/>
        </w:rPr>
        <w:t xml:space="preserve">Standing member carried over into next year: </w:t>
      </w:r>
    </w:p>
    <w:p w14:paraId="24C3BFE5" w14:textId="1112C58E" w:rsidR="00244CFC" w:rsidRDefault="001F748C" w:rsidP="00244CFC">
      <w:pPr>
        <w:ind w:left="720"/>
        <w:rPr>
          <w:bCs/>
        </w:rPr>
      </w:pPr>
      <w:r>
        <w:rPr>
          <w:bCs/>
        </w:rPr>
        <w:t>Brandy Johnson</w:t>
      </w:r>
    </w:p>
    <w:p w14:paraId="1831A085" w14:textId="61943B91" w:rsidR="001F748C" w:rsidRDefault="001F748C" w:rsidP="00244CFC">
      <w:pPr>
        <w:ind w:left="720"/>
        <w:rPr>
          <w:bCs/>
        </w:rPr>
      </w:pPr>
      <w:r>
        <w:rPr>
          <w:bCs/>
        </w:rPr>
        <w:t>Cyndi Gyoerick</w:t>
      </w:r>
    </w:p>
    <w:p w14:paraId="0EBE241D" w14:textId="1950FE32" w:rsidR="001F748C" w:rsidRDefault="001F748C" w:rsidP="00244CFC">
      <w:pPr>
        <w:ind w:left="720"/>
        <w:rPr>
          <w:bCs/>
        </w:rPr>
      </w:pPr>
      <w:r>
        <w:rPr>
          <w:bCs/>
        </w:rPr>
        <w:t xml:space="preserve">Toni Dorosh </w:t>
      </w:r>
    </w:p>
    <w:p w14:paraId="53348557" w14:textId="1923865C" w:rsidR="001F748C" w:rsidRPr="00AA5590" w:rsidRDefault="001F748C" w:rsidP="00244CFC">
      <w:pPr>
        <w:ind w:left="720"/>
        <w:rPr>
          <w:bCs/>
        </w:rPr>
      </w:pPr>
      <w:r>
        <w:rPr>
          <w:bCs/>
        </w:rPr>
        <w:t xml:space="preserve">Brigitt de Villiers </w:t>
      </w:r>
    </w:p>
    <w:p w14:paraId="04A56772" w14:textId="77777777" w:rsidR="00244CFC" w:rsidRPr="00AA5590" w:rsidRDefault="00244CFC" w:rsidP="00244CFC">
      <w:pPr>
        <w:rPr>
          <w:b/>
        </w:rPr>
      </w:pPr>
    </w:p>
    <w:p w14:paraId="587E3D2E" w14:textId="77777777" w:rsidR="00244CFC" w:rsidRDefault="00244CFC" w:rsidP="001F748C">
      <w:pPr>
        <w:pStyle w:val="ListParagraph"/>
        <w:ind w:left="0" w:firstLine="720"/>
        <w:rPr>
          <w:b/>
        </w:rPr>
      </w:pPr>
      <w:r>
        <w:rPr>
          <w:b/>
        </w:rPr>
        <w:t xml:space="preserve">Election of Table Officials </w:t>
      </w:r>
    </w:p>
    <w:p w14:paraId="7DFDF376" w14:textId="77777777" w:rsidR="00244CFC" w:rsidRDefault="00244CFC" w:rsidP="00244CFC">
      <w:pPr>
        <w:ind w:left="720"/>
        <w:rPr>
          <w:bCs/>
        </w:rPr>
      </w:pPr>
      <w:r>
        <w:rPr>
          <w:bCs/>
        </w:rPr>
        <w:t xml:space="preserve">Chair: Randelle Zwozdesky </w:t>
      </w:r>
    </w:p>
    <w:p w14:paraId="1271E956" w14:textId="77777777" w:rsidR="00244CFC" w:rsidRDefault="00244CFC" w:rsidP="00244CFC">
      <w:pPr>
        <w:ind w:left="720"/>
        <w:rPr>
          <w:bCs/>
        </w:rPr>
      </w:pPr>
      <w:r>
        <w:rPr>
          <w:bCs/>
        </w:rPr>
        <w:t xml:space="preserve">Secretary: Crystal Cheal </w:t>
      </w:r>
    </w:p>
    <w:p w14:paraId="37113846" w14:textId="77777777" w:rsidR="00244CFC" w:rsidRDefault="00244CFC" w:rsidP="00244CFC">
      <w:pPr>
        <w:ind w:left="720"/>
        <w:rPr>
          <w:bCs/>
        </w:rPr>
      </w:pPr>
      <w:r>
        <w:rPr>
          <w:bCs/>
        </w:rPr>
        <w:t>Treasurer: Cindy Gyoerick</w:t>
      </w:r>
    </w:p>
    <w:p w14:paraId="2AA89977" w14:textId="77777777" w:rsidR="00244CFC" w:rsidRPr="00AA5590" w:rsidRDefault="00244CFC" w:rsidP="00244CFC">
      <w:pPr>
        <w:ind w:left="720"/>
        <w:rPr>
          <w:bCs/>
        </w:rPr>
      </w:pPr>
    </w:p>
    <w:p w14:paraId="1D045B53" w14:textId="57088B48" w:rsidR="00C47826" w:rsidRDefault="00C47826" w:rsidP="00C47826">
      <w:pPr>
        <w:pStyle w:val="ListParagraph"/>
      </w:pPr>
    </w:p>
    <w:p w14:paraId="7DD432BA" w14:textId="50AB0726" w:rsidR="00E94F05" w:rsidRDefault="00E94F05" w:rsidP="00C47826">
      <w:pPr>
        <w:pStyle w:val="ListParagraph"/>
      </w:pPr>
    </w:p>
    <w:p w14:paraId="4C3E2721" w14:textId="076FED2A" w:rsidR="00E94F05" w:rsidRDefault="00E94F05" w:rsidP="00C47826">
      <w:pPr>
        <w:pStyle w:val="ListParagraph"/>
      </w:pPr>
    </w:p>
    <w:p w14:paraId="6BEA255E" w14:textId="10A8816F" w:rsidR="00E94F05" w:rsidRDefault="00E94F05" w:rsidP="00C47826">
      <w:pPr>
        <w:pStyle w:val="ListParagraph"/>
      </w:pPr>
    </w:p>
    <w:p w14:paraId="2B7A4396" w14:textId="77777777" w:rsidR="00E94F05" w:rsidRDefault="00E94F05" w:rsidP="00C47826">
      <w:pPr>
        <w:pStyle w:val="ListParagraph"/>
      </w:pP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66CE3A00" w14:textId="2F14A548" w:rsidR="00C25531" w:rsidRDefault="00302854" w:rsidP="00CB3715">
      <w:pPr>
        <w:pStyle w:val="ListParagraph"/>
        <w:ind w:left="0" w:firstLine="720"/>
      </w:pPr>
      <w:r>
        <w:t>Motion</w:t>
      </w:r>
      <w:r w:rsidR="00081810">
        <w:t xml:space="preserve"> </w:t>
      </w:r>
      <w:r w:rsidR="00AA74D9">
        <w:t>Cyndi Gyoerick</w:t>
      </w:r>
      <w:r>
        <w:t xml:space="preserve">, Seconded by </w:t>
      </w:r>
      <w:r w:rsidR="00296088">
        <w:t xml:space="preserve">Lindsay Brataschuk </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1C074985" w14:textId="7ECCFEE8" w:rsidR="00C25531" w:rsidRDefault="00302854" w:rsidP="00CB3715">
      <w:pPr>
        <w:pStyle w:val="ListParagraph"/>
        <w:ind w:left="0" w:firstLine="720"/>
      </w:pPr>
      <w:r>
        <w:t xml:space="preserve">Motion </w:t>
      </w:r>
      <w:r w:rsidR="00296088">
        <w:t>Brandy Johnson</w:t>
      </w:r>
      <w:r w:rsidR="0039269D">
        <w:t xml:space="preserve">, Seconded by </w:t>
      </w:r>
      <w:r w:rsidR="00296088">
        <w:t>Cindy McGaghey</w:t>
      </w:r>
    </w:p>
    <w:p w14:paraId="3268D43F" w14:textId="167FAA7C" w:rsidR="00C25531" w:rsidRDefault="0039269D" w:rsidP="00CB3715">
      <w:pPr>
        <w:pStyle w:val="ListParagraph"/>
        <w:numPr>
          <w:ilvl w:val="0"/>
          <w:numId w:val="1"/>
        </w:numPr>
        <w:ind w:left="0" w:firstLine="0"/>
      </w:pPr>
      <w:r w:rsidRPr="00CB3715">
        <w:rPr>
          <w:b/>
        </w:rPr>
        <w:t>Treasures Report:</w:t>
      </w:r>
      <w:r>
        <w:t xml:space="preserve"> Handout provided</w:t>
      </w:r>
      <w:r w:rsidR="00CB3715">
        <w:t xml:space="preserve">  </w:t>
      </w:r>
    </w:p>
    <w:p w14:paraId="394380B9" w14:textId="61D5C7FA" w:rsidR="00EC55F0" w:rsidRDefault="0039269D" w:rsidP="00EC55F0">
      <w:pPr>
        <w:pStyle w:val="ListParagraph"/>
        <w:numPr>
          <w:ilvl w:val="0"/>
          <w:numId w:val="1"/>
        </w:numPr>
        <w:ind w:left="0" w:firstLine="0"/>
      </w:pPr>
      <w:r w:rsidRPr="00CB3715">
        <w:rPr>
          <w:b/>
        </w:rPr>
        <w:t>Principals Report:</w:t>
      </w:r>
      <w:r>
        <w:t xml:space="preserve"> Handout provided</w:t>
      </w:r>
    </w:p>
    <w:p w14:paraId="6165B1FC" w14:textId="77777777" w:rsidR="00081810" w:rsidRDefault="00081810" w:rsidP="00081810">
      <w:pPr>
        <w:pStyle w:val="ListParagraph"/>
        <w:ind w:left="0"/>
      </w:pPr>
    </w:p>
    <w:p w14:paraId="0A1E653A" w14:textId="047B9792" w:rsidR="00CB3715" w:rsidRPr="00075CCB" w:rsidRDefault="0039269D" w:rsidP="00CB3715">
      <w:pPr>
        <w:pStyle w:val="ListParagraph"/>
        <w:numPr>
          <w:ilvl w:val="0"/>
          <w:numId w:val="1"/>
        </w:numPr>
        <w:ind w:left="0" w:firstLine="0"/>
      </w:pPr>
      <w:r w:rsidRPr="00CB3715">
        <w:rPr>
          <w:b/>
        </w:rPr>
        <w:t>Gifts</w:t>
      </w:r>
      <w:r w:rsidR="00485ED4">
        <w:rPr>
          <w:b/>
        </w:rPr>
        <w:t>:</w:t>
      </w:r>
    </w:p>
    <w:p w14:paraId="31A5DA0C" w14:textId="575B94E9" w:rsidR="007C5046" w:rsidRDefault="00884706" w:rsidP="007C5046">
      <w:pPr>
        <w:pStyle w:val="ListParagraph"/>
      </w:pPr>
      <w:r>
        <w:t>Lori Fletcher</w:t>
      </w:r>
      <w:r w:rsidR="00F036A1">
        <w:t xml:space="preserve"> </w:t>
      </w:r>
      <w:r w:rsidR="00BF1C89">
        <w:t>– card and $10 gift card</w:t>
      </w:r>
      <w:r w:rsidR="00340A97">
        <w:t xml:space="preserve"> for 1 – 4 years </w:t>
      </w:r>
      <w:r w:rsidR="00EB15E0">
        <w:t>on the SCC</w:t>
      </w:r>
    </w:p>
    <w:p w14:paraId="3B8BDF28" w14:textId="109234FB" w:rsidR="00884706" w:rsidRDefault="00884706" w:rsidP="007C5046">
      <w:pPr>
        <w:pStyle w:val="ListParagraph"/>
      </w:pPr>
      <w:r>
        <w:t>Mrs. Grant-Walker – card and $10 gift card for 1-4 years of service</w:t>
      </w:r>
    </w:p>
    <w:p w14:paraId="1B2AFA61" w14:textId="77777777" w:rsidR="00BF1C89" w:rsidRDefault="00BF1C89" w:rsidP="007C5046">
      <w:pPr>
        <w:pStyle w:val="ListParagraph"/>
      </w:pPr>
    </w:p>
    <w:p w14:paraId="169F4683" w14:textId="30D84E26"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2057F267" w14:textId="05EC856F" w:rsidR="00DD726F" w:rsidRPr="00DD726F" w:rsidRDefault="005B18F8" w:rsidP="005B18F8">
      <w:pPr>
        <w:pStyle w:val="ListParagraph"/>
        <w:numPr>
          <w:ilvl w:val="0"/>
          <w:numId w:val="14"/>
        </w:numPr>
        <w:rPr>
          <w:bCs/>
        </w:rPr>
      </w:pPr>
      <w:r>
        <w:rPr>
          <w:bCs/>
        </w:rPr>
        <w:t xml:space="preserve">SCC Annual Gathering </w:t>
      </w:r>
      <w:r w:rsidR="0093621E">
        <w:rPr>
          <w:bCs/>
        </w:rPr>
        <w:t xml:space="preserve">February 4, 2020 - </w:t>
      </w:r>
      <w:r w:rsidR="001334E9">
        <w:rPr>
          <w:bCs/>
        </w:rPr>
        <w:t xml:space="preserve">(Randelle and Mr. McGregor attended) – great networking and information, Randelle would like to attend again if it is offered.  </w:t>
      </w:r>
    </w:p>
    <w:p w14:paraId="5068F45C" w14:textId="385BE3D8" w:rsidR="00011371" w:rsidRPr="00DD726F" w:rsidRDefault="00011371" w:rsidP="00011371">
      <w:pPr>
        <w:pStyle w:val="ListParagraph"/>
        <w:numPr>
          <w:ilvl w:val="0"/>
          <w:numId w:val="14"/>
        </w:numPr>
        <w:rPr>
          <w:bCs/>
        </w:rPr>
      </w:pPr>
      <w:r w:rsidRPr="00DD726F">
        <w:rPr>
          <w:bCs/>
        </w:rPr>
        <w:t>SCC Lanyards</w:t>
      </w:r>
      <w:r w:rsidR="00181EFF" w:rsidRPr="00DD726F">
        <w:rPr>
          <w:bCs/>
        </w:rPr>
        <w:t xml:space="preserve"> – Crystal Cheal</w:t>
      </w:r>
      <w:r w:rsidR="00DD726F">
        <w:rPr>
          <w:bCs/>
        </w:rPr>
        <w:t xml:space="preserve"> –</w:t>
      </w:r>
      <w:r w:rsidR="001334E9">
        <w:rPr>
          <w:bCs/>
        </w:rPr>
        <w:t xml:space="preserve"> purchased and receipt submitted for refund. </w:t>
      </w:r>
    </w:p>
    <w:p w14:paraId="3B608B40" w14:textId="77777777" w:rsidR="005872C8" w:rsidRPr="00F14BFF" w:rsidRDefault="005872C8" w:rsidP="005872C8">
      <w:pPr>
        <w:pStyle w:val="ListParagraph"/>
        <w:ind w:left="1440"/>
      </w:pPr>
    </w:p>
    <w:p w14:paraId="270D327F" w14:textId="513FE04A" w:rsidR="0039269D" w:rsidRDefault="0039269D" w:rsidP="00CB3715">
      <w:pPr>
        <w:pStyle w:val="ListParagraph"/>
        <w:numPr>
          <w:ilvl w:val="0"/>
          <w:numId w:val="1"/>
        </w:numPr>
        <w:ind w:left="0" w:firstLine="0"/>
        <w:rPr>
          <w:b/>
        </w:rPr>
      </w:pPr>
      <w:r w:rsidRPr="00CB3715">
        <w:rPr>
          <w:b/>
        </w:rPr>
        <w:t>New Business</w:t>
      </w:r>
      <w:r w:rsidR="00485ED4">
        <w:rPr>
          <w:b/>
        </w:rPr>
        <w:t>:</w:t>
      </w:r>
    </w:p>
    <w:p w14:paraId="1A8C4662" w14:textId="1274ECBB" w:rsidR="000063B8" w:rsidRDefault="000063B8" w:rsidP="000063B8">
      <w:pPr>
        <w:pStyle w:val="ListParagraph"/>
        <w:ind w:left="0"/>
        <w:rPr>
          <w:b/>
        </w:rPr>
      </w:pPr>
    </w:p>
    <w:p w14:paraId="7DAB5396" w14:textId="53EBCE22" w:rsidR="00F036A1" w:rsidRPr="00A173CA" w:rsidRDefault="00A173CA" w:rsidP="00A173CA">
      <w:pPr>
        <w:pStyle w:val="ListParagraph"/>
        <w:numPr>
          <w:ilvl w:val="0"/>
          <w:numId w:val="15"/>
        </w:numPr>
        <w:rPr>
          <w:bCs/>
        </w:rPr>
      </w:pPr>
      <w:r>
        <w:t xml:space="preserve">Halloween Dance – is not possible at the current time with the </w:t>
      </w:r>
      <w:r w:rsidR="00E8458B">
        <w:t>covid</w:t>
      </w:r>
      <w:r>
        <w:t xml:space="preserve"> restrictions</w:t>
      </w:r>
      <w:r w:rsidR="00E8458B">
        <w:t xml:space="preserve"> on large gatherings</w:t>
      </w:r>
      <w:r>
        <w:t xml:space="preserve"> </w:t>
      </w:r>
    </w:p>
    <w:p w14:paraId="4DCA8CB2" w14:textId="1E517071" w:rsidR="00A173CA" w:rsidRPr="00A173CA" w:rsidRDefault="00A173CA" w:rsidP="00A173CA">
      <w:pPr>
        <w:pStyle w:val="ListParagraph"/>
        <w:numPr>
          <w:ilvl w:val="0"/>
          <w:numId w:val="15"/>
        </w:numPr>
        <w:rPr>
          <w:bCs/>
        </w:rPr>
      </w:pPr>
      <w:r>
        <w:t xml:space="preserve">Set new dates for the SCC Meetings and AGM, </w:t>
      </w:r>
      <w:r w:rsidR="00527418">
        <w:t xml:space="preserve">we </w:t>
      </w:r>
      <w:r>
        <w:t>will stick with Wednesday evenings</w:t>
      </w:r>
    </w:p>
    <w:p w14:paraId="4F946BCA" w14:textId="79C39130" w:rsidR="00A173CA" w:rsidRDefault="00A173CA" w:rsidP="00A173CA">
      <w:pPr>
        <w:pStyle w:val="ListParagraph"/>
        <w:ind w:left="1488"/>
        <w:jc w:val="center"/>
      </w:pPr>
      <w:r>
        <w:t>November 18, 2020</w:t>
      </w:r>
    </w:p>
    <w:p w14:paraId="5EA5D965" w14:textId="03269DFD" w:rsidR="00A173CA" w:rsidRDefault="00A173CA" w:rsidP="00A173CA">
      <w:pPr>
        <w:pStyle w:val="ListParagraph"/>
        <w:ind w:left="1488"/>
        <w:jc w:val="center"/>
      </w:pPr>
      <w:r>
        <w:t>January 20, 2021</w:t>
      </w:r>
    </w:p>
    <w:p w14:paraId="7B8798D2" w14:textId="0E572BAB" w:rsidR="00A173CA" w:rsidRDefault="00A173CA" w:rsidP="00A173CA">
      <w:pPr>
        <w:pStyle w:val="ListParagraph"/>
        <w:ind w:left="1488"/>
        <w:jc w:val="center"/>
      </w:pPr>
      <w:r>
        <w:t>March 17, 2021</w:t>
      </w:r>
    </w:p>
    <w:p w14:paraId="427CECC2" w14:textId="6DF3DC7A" w:rsidR="00A173CA" w:rsidRDefault="00A173CA" w:rsidP="00A173CA">
      <w:pPr>
        <w:pStyle w:val="ListParagraph"/>
        <w:ind w:left="1488"/>
        <w:jc w:val="center"/>
      </w:pPr>
      <w:r>
        <w:t>May 19, 2021</w:t>
      </w:r>
    </w:p>
    <w:p w14:paraId="38B697AA" w14:textId="184FD17C" w:rsidR="00A173CA" w:rsidRDefault="00A173CA" w:rsidP="00A173CA">
      <w:pPr>
        <w:pStyle w:val="ListParagraph"/>
        <w:ind w:left="1488"/>
        <w:jc w:val="center"/>
      </w:pPr>
      <w:r>
        <w:t>AGM September 22, 2021</w:t>
      </w:r>
    </w:p>
    <w:p w14:paraId="49244170" w14:textId="77777777" w:rsidR="00E8458B" w:rsidRDefault="00E8458B" w:rsidP="00A173CA">
      <w:pPr>
        <w:pStyle w:val="ListParagraph"/>
        <w:ind w:left="1488"/>
        <w:jc w:val="center"/>
      </w:pPr>
    </w:p>
    <w:p w14:paraId="6804ACEB" w14:textId="0D373CE2" w:rsidR="00765865" w:rsidRDefault="00765865" w:rsidP="00A173CA">
      <w:pPr>
        <w:pStyle w:val="ListParagraph"/>
        <w:numPr>
          <w:ilvl w:val="0"/>
          <w:numId w:val="15"/>
        </w:numPr>
      </w:pPr>
      <w:r w:rsidRPr="00C3421E">
        <w:rPr>
          <w:color w:val="0070C0"/>
        </w:rPr>
        <w:t xml:space="preserve">Christmas Concert </w:t>
      </w:r>
      <w:r>
        <w:t>– probably not, but the school will keep us updated as restrictions change.  They are also looking at</w:t>
      </w:r>
      <w:r w:rsidR="003373C9">
        <w:t xml:space="preserve"> other options.  </w:t>
      </w:r>
    </w:p>
    <w:p w14:paraId="014F785D" w14:textId="60F4D86B" w:rsidR="00A173CA" w:rsidRDefault="00653FDE" w:rsidP="00A173CA">
      <w:pPr>
        <w:pStyle w:val="ListParagraph"/>
        <w:numPr>
          <w:ilvl w:val="0"/>
          <w:numId w:val="15"/>
        </w:numPr>
      </w:pPr>
      <w:r w:rsidRPr="00C3421E">
        <w:rPr>
          <w:color w:val="0070C0"/>
        </w:rPr>
        <w:t xml:space="preserve">Buckland Fire and Rescue </w:t>
      </w:r>
      <w:r>
        <w:t>will be participating in our annual walkathon again this year and we will do a donation to them.  Cash donation</w:t>
      </w:r>
      <w:r w:rsidR="003373C9">
        <w:t xml:space="preserve"> this year</w:t>
      </w:r>
      <w:r>
        <w:t xml:space="preserve"> as they are no longer doing their Surf and Turf fundraiser.  $200 cash and up to $75 for treats, if they are unable to receive treats at this time due to Covid</w:t>
      </w:r>
      <w:r w:rsidR="008A51AC">
        <w:t xml:space="preserve"> restrictions</w:t>
      </w:r>
      <w:r>
        <w:t xml:space="preserve"> we will do the $75 dollars in cash as well. </w:t>
      </w:r>
    </w:p>
    <w:p w14:paraId="097C45B4" w14:textId="04D50E6B" w:rsidR="00E8458B" w:rsidRPr="00E8458B" w:rsidRDefault="00E8458B" w:rsidP="00A173CA">
      <w:pPr>
        <w:pStyle w:val="ListParagraph"/>
        <w:numPr>
          <w:ilvl w:val="0"/>
          <w:numId w:val="15"/>
        </w:numPr>
      </w:pPr>
      <w:r>
        <w:rPr>
          <w:color w:val="0070C0"/>
        </w:rPr>
        <w:t xml:space="preserve">Donation to Buckland arena (NRRC) – </w:t>
      </w:r>
      <w:r w:rsidRPr="003373C9">
        <w:rPr>
          <w:color w:val="00B0F0"/>
        </w:rPr>
        <w:t xml:space="preserve">match the $750 that the school donates?  </w:t>
      </w:r>
      <w:r>
        <w:t xml:space="preserve">Yes we will match the donation. </w:t>
      </w:r>
    </w:p>
    <w:p w14:paraId="5616484B" w14:textId="27F90EE2" w:rsidR="00653FDE" w:rsidRDefault="00653FDE" w:rsidP="00A173CA">
      <w:pPr>
        <w:pStyle w:val="ListParagraph"/>
        <w:numPr>
          <w:ilvl w:val="0"/>
          <w:numId w:val="15"/>
        </w:numPr>
      </w:pPr>
      <w:r w:rsidRPr="00C3421E">
        <w:rPr>
          <w:color w:val="0070C0"/>
        </w:rPr>
        <w:t>Community Learning Space</w:t>
      </w:r>
      <w:r w:rsidR="00396309" w:rsidRPr="00C3421E">
        <w:rPr>
          <w:color w:val="0070C0"/>
        </w:rPr>
        <w:t xml:space="preserve"> – </w:t>
      </w:r>
      <w:r w:rsidR="00396309">
        <w:t xml:space="preserve">the school is planning to create an outdoor learning space that can be used by the school to garden, etc. and also used by the community as a gathering space when using the park outside of school hours.  </w:t>
      </w:r>
    </w:p>
    <w:p w14:paraId="295CC771" w14:textId="5A8160DF" w:rsidR="00BF1062" w:rsidRDefault="00396309" w:rsidP="005157DD">
      <w:pPr>
        <w:pStyle w:val="ListParagraph"/>
        <w:numPr>
          <w:ilvl w:val="0"/>
          <w:numId w:val="15"/>
        </w:numPr>
      </w:pPr>
      <w:r w:rsidRPr="00C3421E">
        <w:rPr>
          <w:color w:val="0070C0"/>
        </w:rPr>
        <w:t>Donation of Student Mask Lanyards by the SCC</w:t>
      </w:r>
      <w:r>
        <w:t xml:space="preserve"> – the approximate cost is $1.10 per person X 225 students and staff would be approximately $250.</w:t>
      </w:r>
      <w:r w:rsidR="005157DD">
        <w:t xml:space="preserve">  </w:t>
      </w:r>
      <w:r>
        <w:t xml:space="preserve">Parents are in agreement that with the K-3 masks not being mandatory it would be a waste to order for the whole school.  Also, all the kids having the same one could pose an issue.  Joele </w:t>
      </w:r>
      <w:r>
        <w:lastRenderedPageBreak/>
        <w:t xml:space="preserve">also brought up a great point that it is not proper storage and will catch germs hanging from the kid’s necks.  It was left up to each individual family if they wish to purchase and they can be found on Amazon.  </w:t>
      </w:r>
    </w:p>
    <w:p w14:paraId="3B648BCD" w14:textId="5557DA41" w:rsidR="00BF1062" w:rsidRDefault="00BF1062" w:rsidP="00BF1062">
      <w:pPr>
        <w:pStyle w:val="ListParagraph"/>
        <w:numPr>
          <w:ilvl w:val="0"/>
          <w:numId w:val="15"/>
        </w:numPr>
      </w:pPr>
      <w:r w:rsidRPr="00C3421E">
        <w:rPr>
          <w:color w:val="0070C0"/>
        </w:rPr>
        <w:t xml:space="preserve">Change to Round Table Comments </w:t>
      </w:r>
      <w:r>
        <w:t xml:space="preserve">– Due to unprecedented times and the complexity of the questions, Mr. McGregor has asked that all questions be forwarded to him or a member of the current SCC in order to prepare answers accordingly.   </w:t>
      </w:r>
    </w:p>
    <w:p w14:paraId="265CCE53" w14:textId="48314AFF" w:rsidR="00BF1062" w:rsidRDefault="00BF1062" w:rsidP="00BF1062">
      <w:pPr>
        <w:pStyle w:val="ListParagraph"/>
        <w:ind w:left="1488"/>
      </w:pPr>
    </w:p>
    <w:p w14:paraId="2617056F" w14:textId="5C384345" w:rsidR="00E94F05" w:rsidRDefault="00E94F05" w:rsidP="00BF1062">
      <w:pPr>
        <w:pStyle w:val="ListParagraph"/>
        <w:ind w:left="1488"/>
      </w:pPr>
    </w:p>
    <w:p w14:paraId="7579A6FF" w14:textId="77777777" w:rsidR="00E94F05" w:rsidRPr="00A173CA" w:rsidRDefault="00E94F05" w:rsidP="00BF1062">
      <w:pPr>
        <w:pStyle w:val="ListParagraph"/>
        <w:ind w:left="1488"/>
      </w:pPr>
    </w:p>
    <w:p w14:paraId="52340658" w14:textId="7225D402" w:rsidR="0039269D" w:rsidRDefault="0039269D" w:rsidP="00CB3715">
      <w:pPr>
        <w:pStyle w:val="ListParagraph"/>
        <w:numPr>
          <w:ilvl w:val="0"/>
          <w:numId w:val="1"/>
        </w:numPr>
        <w:ind w:left="0" w:firstLine="0"/>
        <w:rPr>
          <w:b/>
        </w:rPr>
      </w:pPr>
      <w:r w:rsidRPr="00CB3715">
        <w:rPr>
          <w:b/>
        </w:rPr>
        <w:t>Authorization of Spending</w:t>
      </w:r>
      <w:r w:rsidR="008B203F">
        <w:rPr>
          <w:b/>
        </w:rPr>
        <w:t>:</w:t>
      </w:r>
    </w:p>
    <w:p w14:paraId="5F8BD050" w14:textId="48B98DA5" w:rsidR="00D14F84" w:rsidRDefault="00D14F84" w:rsidP="00D14F84">
      <w:pPr>
        <w:pStyle w:val="ListParagraph"/>
        <w:rPr>
          <w:bCs/>
        </w:rPr>
      </w:pPr>
      <w:r>
        <w:rPr>
          <w:bCs/>
        </w:rPr>
        <w:t>2 $10 gift card</w:t>
      </w:r>
      <w:r w:rsidR="00837646">
        <w:rPr>
          <w:bCs/>
        </w:rPr>
        <w:t>s and 2 cards</w:t>
      </w:r>
    </w:p>
    <w:p w14:paraId="53AE5A5F" w14:textId="1E8399BF" w:rsidR="005B13DE" w:rsidRDefault="005B13DE" w:rsidP="005B13DE">
      <w:pPr>
        <w:pStyle w:val="ListParagraph"/>
      </w:pPr>
      <w:r>
        <w:t xml:space="preserve">Motion </w:t>
      </w:r>
      <w:r w:rsidR="00765865">
        <w:t>Lindsay Brataschuk</w:t>
      </w:r>
      <w:r>
        <w:t>, seconded by</w:t>
      </w:r>
      <w:r w:rsidR="00765865">
        <w:t xml:space="preserve"> Toni Dorosh</w:t>
      </w:r>
      <w:r>
        <w:t xml:space="preserve">, Carried.  </w:t>
      </w:r>
    </w:p>
    <w:p w14:paraId="117BC12B" w14:textId="77777777" w:rsidR="005B13DE" w:rsidRDefault="005B13DE" w:rsidP="00D14F84">
      <w:pPr>
        <w:pStyle w:val="ListParagraph"/>
        <w:rPr>
          <w:bCs/>
        </w:rPr>
      </w:pPr>
    </w:p>
    <w:p w14:paraId="0DEBB9B8" w14:textId="0F37EC15" w:rsidR="00837646" w:rsidRDefault="00837646" w:rsidP="00D14F84">
      <w:pPr>
        <w:pStyle w:val="ListParagraph"/>
        <w:rPr>
          <w:bCs/>
        </w:rPr>
      </w:pPr>
      <w:r>
        <w:rPr>
          <w:bCs/>
        </w:rPr>
        <w:t>$750 dollars for NRRC (Buckland Rink)</w:t>
      </w:r>
    </w:p>
    <w:p w14:paraId="1960E7AA" w14:textId="4F468FFD" w:rsidR="005B13DE" w:rsidRDefault="005B13DE" w:rsidP="005B13DE">
      <w:pPr>
        <w:pStyle w:val="ListParagraph"/>
      </w:pPr>
      <w:r>
        <w:t xml:space="preserve">Motion </w:t>
      </w:r>
      <w:r w:rsidR="00765865">
        <w:t>Brandy Johnson</w:t>
      </w:r>
      <w:r>
        <w:t xml:space="preserve">, seconded by </w:t>
      </w:r>
      <w:r w:rsidR="00765865">
        <w:t>Cindy</w:t>
      </w:r>
      <w:r w:rsidR="009522CD">
        <w:t xml:space="preserve"> </w:t>
      </w:r>
      <w:r w:rsidR="00765865">
        <w:t>McGaghey</w:t>
      </w:r>
      <w:r>
        <w:t xml:space="preserve">, Carried.  </w:t>
      </w:r>
    </w:p>
    <w:p w14:paraId="6F688FC8" w14:textId="77777777" w:rsidR="005B13DE" w:rsidRDefault="005B13DE" w:rsidP="00D14F84">
      <w:pPr>
        <w:pStyle w:val="ListParagraph"/>
        <w:rPr>
          <w:bCs/>
        </w:rPr>
      </w:pPr>
    </w:p>
    <w:p w14:paraId="11619B82" w14:textId="2B2D4031" w:rsidR="00837646" w:rsidRDefault="00837646" w:rsidP="00D14F84">
      <w:pPr>
        <w:pStyle w:val="ListParagraph"/>
        <w:rPr>
          <w:bCs/>
        </w:rPr>
      </w:pPr>
      <w:r>
        <w:rPr>
          <w:bCs/>
        </w:rPr>
        <w:t>$200 cash and up to $75 for treats</w:t>
      </w:r>
      <w:r w:rsidR="005B13DE">
        <w:rPr>
          <w:bCs/>
        </w:rPr>
        <w:t xml:space="preserve">, Buckland Fire and Rescue </w:t>
      </w:r>
    </w:p>
    <w:p w14:paraId="793E956E" w14:textId="33FC51FD" w:rsidR="005B13DE" w:rsidRDefault="005B13DE" w:rsidP="005B13DE">
      <w:pPr>
        <w:pStyle w:val="ListParagraph"/>
      </w:pPr>
      <w:r>
        <w:t xml:space="preserve">Motion </w:t>
      </w:r>
      <w:r w:rsidR="00765865">
        <w:t>Brigitt de Villiers</w:t>
      </w:r>
      <w:r>
        <w:t xml:space="preserve">, seconded by </w:t>
      </w:r>
      <w:r w:rsidR="00765865">
        <w:t>Tanya Lemieux</w:t>
      </w:r>
      <w:r>
        <w:t xml:space="preserve">, Carried.  </w:t>
      </w:r>
    </w:p>
    <w:p w14:paraId="2E57FE42" w14:textId="77777777" w:rsidR="0058103E" w:rsidRDefault="0058103E" w:rsidP="0058103E">
      <w:pPr>
        <w:pStyle w:val="ListParagraph"/>
      </w:pPr>
    </w:p>
    <w:p w14:paraId="37692D28" w14:textId="1D293E63" w:rsidR="0039269D" w:rsidRDefault="0039269D" w:rsidP="00CB3715">
      <w:pPr>
        <w:pStyle w:val="ListParagraph"/>
        <w:numPr>
          <w:ilvl w:val="0"/>
          <w:numId w:val="1"/>
        </w:numPr>
        <w:ind w:left="0" w:firstLine="0"/>
        <w:rPr>
          <w:b/>
        </w:rPr>
      </w:pPr>
      <w:r w:rsidRPr="00CB3715">
        <w:rPr>
          <w:b/>
        </w:rPr>
        <w:t>Round Table Comments</w:t>
      </w:r>
      <w:r w:rsidR="008B203F">
        <w:rPr>
          <w:b/>
        </w:rPr>
        <w:t>:</w:t>
      </w:r>
    </w:p>
    <w:p w14:paraId="336EB66F" w14:textId="0F097822" w:rsidR="0015687A" w:rsidRPr="00254DB7" w:rsidRDefault="008D43F1" w:rsidP="008D43F1">
      <w:pPr>
        <w:pStyle w:val="ListParagraph"/>
        <w:numPr>
          <w:ilvl w:val="0"/>
          <w:numId w:val="16"/>
        </w:numPr>
        <w:rPr>
          <w:color w:val="0070C0"/>
        </w:rPr>
      </w:pPr>
      <w:r>
        <w:t xml:space="preserve">Will there be red </w:t>
      </w:r>
      <w:r w:rsidR="002C7E71">
        <w:t>bags?</w:t>
      </w:r>
      <w:r w:rsidR="000C2073">
        <w:t xml:space="preserve"> </w:t>
      </w:r>
      <w:r w:rsidR="000C2073" w:rsidRPr="00254DB7">
        <w:rPr>
          <w:color w:val="0070C0"/>
        </w:rPr>
        <w:t>Yes, in the planning process</w:t>
      </w:r>
    </w:p>
    <w:p w14:paraId="091529F0" w14:textId="078872AE" w:rsidR="008D43F1" w:rsidRDefault="008D43F1" w:rsidP="008D43F1">
      <w:pPr>
        <w:pStyle w:val="ListParagraph"/>
        <w:numPr>
          <w:ilvl w:val="0"/>
          <w:numId w:val="16"/>
        </w:numPr>
      </w:pPr>
      <w:r>
        <w:t xml:space="preserve">Why are day planners not </w:t>
      </w:r>
      <w:r w:rsidR="002C7E71">
        <w:t>provided?</w:t>
      </w:r>
      <w:r>
        <w:t xml:space="preserve"> </w:t>
      </w:r>
      <w:r w:rsidR="005157DD" w:rsidRPr="00254DB7">
        <w:rPr>
          <w:color w:val="0070C0"/>
        </w:rPr>
        <w:t>They will be provided for the younger students</w:t>
      </w:r>
      <w:r w:rsidR="00E8458B">
        <w:t xml:space="preserve">, </w:t>
      </w:r>
      <w:r w:rsidR="00E8458B" w:rsidRPr="00392613">
        <w:rPr>
          <w:color w:val="0070C0"/>
        </w:rPr>
        <w:t xml:space="preserve">same as previous years.  </w:t>
      </w:r>
    </w:p>
    <w:p w14:paraId="0B72C0EA" w14:textId="30816471" w:rsidR="008D43F1" w:rsidRDefault="008D43F1" w:rsidP="008D43F1">
      <w:pPr>
        <w:pStyle w:val="ListParagraph"/>
        <w:numPr>
          <w:ilvl w:val="0"/>
          <w:numId w:val="16"/>
        </w:numPr>
      </w:pPr>
      <w:r>
        <w:t xml:space="preserve">Will there be hot lunch this </w:t>
      </w:r>
      <w:r w:rsidR="002C7E71">
        <w:t>year?</w:t>
      </w:r>
      <w:r w:rsidR="000C2073">
        <w:t xml:space="preserve"> </w:t>
      </w:r>
      <w:r w:rsidR="000C2073" w:rsidRPr="00254DB7">
        <w:rPr>
          <w:color w:val="0070C0"/>
        </w:rPr>
        <w:t>Yes, Mr. Boutin has looked into BP’s again this year</w:t>
      </w:r>
    </w:p>
    <w:p w14:paraId="7582D704" w14:textId="593D9F5B" w:rsidR="008D43F1" w:rsidRDefault="008D43F1" w:rsidP="008D43F1">
      <w:pPr>
        <w:pStyle w:val="ListParagraph"/>
        <w:numPr>
          <w:ilvl w:val="0"/>
          <w:numId w:val="16"/>
        </w:numPr>
      </w:pPr>
      <w:r>
        <w:t xml:space="preserve">Is the use of hand sanitizer when entering/exiting rooms a </w:t>
      </w:r>
      <w:r w:rsidR="002C7E71">
        <w:t>long-term</w:t>
      </w:r>
      <w:r>
        <w:t xml:space="preserve"> </w:t>
      </w:r>
      <w:r w:rsidR="002C7E71">
        <w:t>solution?</w:t>
      </w:r>
      <w:r w:rsidR="00392613">
        <w:t xml:space="preserve"> </w:t>
      </w:r>
      <w:r w:rsidR="00392613">
        <w:rPr>
          <w:color w:val="0070C0"/>
        </w:rPr>
        <w:t xml:space="preserve">It’s the only solutions at this time, see below. </w:t>
      </w:r>
    </w:p>
    <w:p w14:paraId="3E5FE2ED" w14:textId="6EF722CE" w:rsidR="008D43F1" w:rsidRDefault="008D43F1" w:rsidP="008D43F1">
      <w:pPr>
        <w:pStyle w:val="ListParagraph"/>
        <w:numPr>
          <w:ilvl w:val="0"/>
          <w:numId w:val="16"/>
        </w:numPr>
      </w:pPr>
      <w:r>
        <w:t xml:space="preserve">What about students with health concerns related to hand </w:t>
      </w:r>
      <w:r w:rsidR="002C7E71">
        <w:t>sanitizer</w:t>
      </w:r>
      <w:r>
        <w:t xml:space="preserve"> use</w:t>
      </w:r>
    </w:p>
    <w:p w14:paraId="000605C1" w14:textId="77777777" w:rsidR="00392613" w:rsidRDefault="000C2073" w:rsidP="00A64366">
      <w:pPr>
        <w:pStyle w:val="ListParagraph"/>
        <w:ind w:left="2160"/>
        <w:rPr>
          <w:color w:val="0070C0"/>
        </w:rPr>
      </w:pPr>
      <w:r w:rsidRPr="00254DB7">
        <w:rPr>
          <w:color w:val="0070C0"/>
        </w:rPr>
        <w:t>Sanitizer is the only option at this time, due to the lack of sinks</w:t>
      </w:r>
      <w:r w:rsidR="00392613">
        <w:rPr>
          <w:color w:val="0070C0"/>
        </w:rPr>
        <w:t xml:space="preserve"> and bathrooms,</w:t>
      </w:r>
      <w:r w:rsidRPr="00254DB7">
        <w:rPr>
          <w:color w:val="0070C0"/>
        </w:rPr>
        <w:t xml:space="preserve"> for everyone to be washing hands all the time.  </w:t>
      </w:r>
    </w:p>
    <w:p w14:paraId="5824A414" w14:textId="77777777" w:rsidR="00392613" w:rsidRDefault="000C2073" w:rsidP="00A64366">
      <w:pPr>
        <w:pStyle w:val="ListParagraph"/>
        <w:ind w:left="2160"/>
        <w:rPr>
          <w:color w:val="0070C0"/>
        </w:rPr>
      </w:pPr>
      <w:r w:rsidRPr="00254DB7">
        <w:rPr>
          <w:color w:val="0070C0"/>
        </w:rPr>
        <w:t xml:space="preserve">Handwashing stations were looked into, but expensive and the hallways don’t really have room for multiple stations.  </w:t>
      </w:r>
    </w:p>
    <w:p w14:paraId="6B858487" w14:textId="77777777" w:rsidR="00392613" w:rsidRDefault="00A64366" w:rsidP="00A64366">
      <w:pPr>
        <w:pStyle w:val="ListParagraph"/>
        <w:ind w:left="2160"/>
        <w:rPr>
          <w:color w:val="0070C0"/>
        </w:rPr>
      </w:pPr>
      <w:r w:rsidRPr="00254DB7">
        <w:rPr>
          <w:color w:val="0070C0"/>
        </w:rPr>
        <w:t xml:space="preserve">It was suggested to look into contactless faucets and soap dispensers in the washrooms in the future.  </w:t>
      </w:r>
    </w:p>
    <w:p w14:paraId="58B485BB" w14:textId="17DE1728" w:rsidR="008D43F1" w:rsidRDefault="008D43F1" w:rsidP="008D43F1">
      <w:pPr>
        <w:pStyle w:val="ListParagraph"/>
        <w:numPr>
          <w:ilvl w:val="0"/>
          <w:numId w:val="16"/>
        </w:numPr>
      </w:pPr>
      <w:r>
        <w:t>Is the use of masks for students doing indoor P</w:t>
      </w:r>
      <w:r w:rsidR="00A64366">
        <w:t>E</w:t>
      </w:r>
      <w:r>
        <w:t xml:space="preserve"> necessary?  What about </w:t>
      </w:r>
      <w:r w:rsidR="002C7E71">
        <w:t>student’s</w:t>
      </w:r>
      <w:r>
        <w:t xml:space="preserve"> health during strenuous activity?  </w:t>
      </w:r>
    </w:p>
    <w:p w14:paraId="3E2B297B" w14:textId="0F1A8196" w:rsidR="00A64366" w:rsidRPr="00254DB7" w:rsidRDefault="00A64366" w:rsidP="00A64366">
      <w:pPr>
        <w:ind w:left="2160"/>
        <w:rPr>
          <w:color w:val="0070C0"/>
        </w:rPr>
      </w:pPr>
      <w:r w:rsidRPr="00254DB7">
        <w:rPr>
          <w:color w:val="0070C0"/>
        </w:rPr>
        <w:t>With increased activity aerosols</w:t>
      </w:r>
      <w:r w:rsidR="002F376C">
        <w:rPr>
          <w:color w:val="0070C0"/>
        </w:rPr>
        <w:t xml:space="preserve"> are created and are more likely with heavier breathing,</w:t>
      </w:r>
      <w:r w:rsidRPr="00254DB7">
        <w:rPr>
          <w:color w:val="0070C0"/>
        </w:rPr>
        <w:t xml:space="preserve"> which </w:t>
      </w:r>
      <w:r w:rsidR="002F376C">
        <w:rPr>
          <w:color w:val="0070C0"/>
        </w:rPr>
        <w:t xml:space="preserve">are </w:t>
      </w:r>
      <w:r w:rsidRPr="00254DB7">
        <w:rPr>
          <w:color w:val="0070C0"/>
        </w:rPr>
        <w:t xml:space="preserve">what we are trying to avoid spreading.  If they can </w:t>
      </w:r>
      <w:r w:rsidR="005157DD" w:rsidRPr="00254DB7">
        <w:rPr>
          <w:color w:val="0070C0"/>
        </w:rPr>
        <w:t>socially</w:t>
      </w:r>
      <w:r w:rsidRPr="00254DB7">
        <w:rPr>
          <w:color w:val="0070C0"/>
        </w:rPr>
        <w:t xml:space="preserve"> distance then they can unmask and PE activities are being geared toward less strenuous activity to allow no masks.  </w:t>
      </w:r>
    </w:p>
    <w:p w14:paraId="4C69D675" w14:textId="77777777" w:rsidR="003373C9" w:rsidRDefault="008D43F1" w:rsidP="008D43F1">
      <w:pPr>
        <w:pStyle w:val="ListParagraph"/>
        <w:numPr>
          <w:ilvl w:val="0"/>
          <w:numId w:val="16"/>
        </w:numPr>
      </w:pPr>
      <w:r>
        <w:t>Do students need to wear masks while outside during recess/PE?</w:t>
      </w:r>
      <w:r w:rsidR="00A64366">
        <w:t xml:space="preserve"> </w:t>
      </w:r>
    </w:p>
    <w:p w14:paraId="1574D1EF" w14:textId="426DB129" w:rsidR="008D43F1" w:rsidRDefault="00632804" w:rsidP="003373C9">
      <w:pPr>
        <w:pStyle w:val="ListParagraph"/>
        <w:ind w:left="1350"/>
      </w:pPr>
      <w:r>
        <w:rPr>
          <w:color w:val="0070C0"/>
        </w:rPr>
        <w:t xml:space="preserve">The school division created the rules, so SRSD 119 provided the mask guidelines for the division.  The rules are not school specific, they are the same throughout the division.  Grades K-3 masks are optional, but encouraged.  Grades 4-8 mandatory 100% of the time.  </w:t>
      </w:r>
    </w:p>
    <w:p w14:paraId="11FA9B47" w14:textId="489C13D5" w:rsidR="008D43F1" w:rsidRPr="004C52FB" w:rsidRDefault="008D43F1" w:rsidP="008D43F1">
      <w:pPr>
        <w:pStyle w:val="ListParagraph"/>
        <w:numPr>
          <w:ilvl w:val="0"/>
          <w:numId w:val="16"/>
        </w:numPr>
        <w:rPr>
          <w:color w:val="0070C0"/>
        </w:rPr>
      </w:pPr>
      <w:r>
        <w:lastRenderedPageBreak/>
        <w:t xml:space="preserve">When are the SRPSD supplied masks </w:t>
      </w:r>
      <w:r w:rsidR="002C7E71">
        <w:t>arriving?</w:t>
      </w:r>
      <w:r w:rsidR="00A64366">
        <w:t xml:space="preserve"> </w:t>
      </w:r>
      <w:r w:rsidR="00A64366" w:rsidRPr="004C52FB">
        <w:rPr>
          <w:color w:val="0070C0"/>
        </w:rPr>
        <w:t xml:space="preserve">This is unknown at this time. </w:t>
      </w:r>
    </w:p>
    <w:p w14:paraId="26B1B0DE" w14:textId="5A4C552F" w:rsidR="00FD0E64" w:rsidRDefault="00FD0E64" w:rsidP="008D43F1">
      <w:pPr>
        <w:pStyle w:val="ListParagraph"/>
        <w:numPr>
          <w:ilvl w:val="0"/>
          <w:numId w:val="16"/>
        </w:numPr>
      </w:pPr>
      <w:r>
        <w:t xml:space="preserve">Face shields instead of masks?  </w:t>
      </w:r>
      <w:r w:rsidRPr="004C52FB">
        <w:rPr>
          <w:color w:val="0070C0"/>
        </w:rPr>
        <w:t xml:space="preserve">No, unless medically require or approved.  </w:t>
      </w:r>
    </w:p>
    <w:p w14:paraId="5F72ACFE" w14:textId="1B668CA3" w:rsidR="008D43F1" w:rsidRPr="004C52FB" w:rsidRDefault="008D43F1" w:rsidP="008D43F1">
      <w:pPr>
        <w:pStyle w:val="ListParagraph"/>
        <w:numPr>
          <w:ilvl w:val="0"/>
          <w:numId w:val="16"/>
        </w:numPr>
        <w:rPr>
          <w:color w:val="0070C0"/>
        </w:rPr>
      </w:pPr>
      <w:r>
        <w:t xml:space="preserve">Why do some students/staff not wear masks while at </w:t>
      </w:r>
      <w:r w:rsidR="002C7E71">
        <w:t>school?</w:t>
      </w:r>
      <w:r w:rsidR="00A64366">
        <w:t xml:space="preserve">  </w:t>
      </w:r>
      <w:r w:rsidR="00A64366" w:rsidRPr="004C52FB">
        <w:rPr>
          <w:color w:val="0070C0"/>
        </w:rPr>
        <w:t>There are a few students/sta</w:t>
      </w:r>
      <w:r w:rsidR="005157DD" w:rsidRPr="004C52FB">
        <w:rPr>
          <w:color w:val="0070C0"/>
        </w:rPr>
        <w:t xml:space="preserve">ff with medical issues that make them unable to where masks.  The school does not have to disclose the medical concerns of other students and staff.  </w:t>
      </w:r>
    </w:p>
    <w:p w14:paraId="6D5A90EC" w14:textId="768280F6" w:rsidR="00A751E5" w:rsidRDefault="00A751E5" w:rsidP="008D43F1">
      <w:pPr>
        <w:pStyle w:val="ListParagraph"/>
        <w:numPr>
          <w:ilvl w:val="0"/>
          <w:numId w:val="16"/>
        </w:numPr>
      </w:pPr>
      <w:r>
        <w:t>Costumes at school</w:t>
      </w:r>
      <w:r w:rsidR="00C061C4">
        <w:t xml:space="preserve"> – </w:t>
      </w:r>
      <w:r w:rsidR="00C061C4">
        <w:rPr>
          <w:color w:val="0070C0"/>
        </w:rPr>
        <w:t xml:space="preserve">as the school is limiting things being brought to school from home and home from school, this is not the best option.  They are looking at a spirt week type event to go along with education week.  </w:t>
      </w:r>
    </w:p>
    <w:p w14:paraId="17450CD0" w14:textId="2E65510F" w:rsidR="00A751E5" w:rsidRPr="00C061C4" w:rsidRDefault="00A751E5" w:rsidP="008D43F1">
      <w:pPr>
        <w:pStyle w:val="ListParagraph"/>
        <w:numPr>
          <w:ilvl w:val="0"/>
          <w:numId w:val="16"/>
        </w:numPr>
      </w:pPr>
      <w:r>
        <w:t>School messenger App will it be used this year</w:t>
      </w:r>
      <w:r w:rsidR="00C061C4">
        <w:t xml:space="preserve"> – </w:t>
      </w:r>
      <w:r w:rsidR="00C061C4">
        <w:rPr>
          <w:color w:val="0070C0"/>
        </w:rPr>
        <w:t xml:space="preserve">they hope to use it again this year, but the school division changed to my school sk and it doesn’t communicate with School messenger app.  They are working on resolving the issue.  </w:t>
      </w:r>
    </w:p>
    <w:p w14:paraId="5EB59DA8" w14:textId="348B6B58" w:rsidR="00392613" w:rsidRDefault="00C061C4" w:rsidP="00392613">
      <w:pPr>
        <w:pStyle w:val="ListParagraph"/>
        <w:numPr>
          <w:ilvl w:val="0"/>
          <w:numId w:val="16"/>
        </w:numPr>
      </w:pPr>
      <w:r>
        <w:t xml:space="preserve">Buckland NRRC is doing a </w:t>
      </w:r>
      <w:r w:rsidR="00392613">
        <w:t>drive-in</w:t>
      </w:r>
      <w:r>
        <w:t xml:space="preserve"> move for Halloween, details are on their Facebook page, Norther Regional Recreation Centre.  </w:t>
      </w:r>
    </w:p>
    <w:p w14:paraId="264C7D42" w14:textId="77777777" w:rsidR="00392613" w:rsidRDefault="00392613" w:rsidP="00392613">
      <w:pPr>
        <w:rPr>
          <w:color w:val="FF0000"/>
        </w:rPr>
      </w:pPr>
    </w:p>
    <w:p w14:paraId="6FF10F0C" w14:textId="034D650E" w:rsidR="00392613" w:rsidRPr="00392613" w:rsidRDefault="00392613" w:rsidP="00392613">
      <w:pPr>
        <w:ind w:left="720"/>
        <w:rPr>
          <w:color w:val="FF0000"/>
        </w:rPr>
      </w:pPr>
      <w:r>
        <w:rPr>
          <w:color w:val="FF0000"/>
        </w:rPr>
        <w:t>Any questions or c</w:t>
      </w:r>
      <w:r w:rsidRPr="00392613">
        <w:rPr>
          <w:color w:val="FF0000"/>
        </w:rPr>
        <w:t xml:space="preserve">oncerns </w:t>
      </w:r>
      <w:r>
        <w:rPr>
          <w:color w:val="FF0000"/>
        </w:rPr>
        <w:t>can</w:t>
      </w:r>
      <w:r w:rsidRPr="00392613">
        <w:rPr>
          <w:color w:val="FF0000"/>
        </w:rPr>
        <w:t xml:space="preserve"> be expressed to the head office; our contact is Tom Michaud and his email is tmichaud@srsd119.ca</w:t>
      </w:r>
    </w:p>
    <w:p w14:paraId="0A9EDB22" w14:textId="77777777" w:rsidR="00392613" w:rsidRDefault="00392613" w:rsidP="00392613">
      <w:pPr>
        <w:pStyle w:val="ListParagraph"/>
        <w:ind w:left="1350"/>
      </w:pPr>
    </w:p>
    <w:p w14:paraId="2289B665" w14:textId="23D563B5" w:rsidR="009771E9" w:rsidRDefault="009771E9" w:rsidP="009771E9">
      <w:pPr>
        <w:pStyle w:val="ListParagraph"/>
        <w:ind w:left="1440"/>
      </w:pPr>
      <w:r>
        <w:t xml:space="preserve">  </w:t>
      </w:r>
    </w:p>
    <w:p w14:paraId="1DD5AFC2" w14:textId="77777777" w:rsidR="008D43F1" w:rsidRDefault="008D43F1" w:rsidP="008D43F1">
      <w:pPr>
        <w:pStyle w:val="ListParagraph"/>
        <w:ind w:left="1440"/>
      </w:pPr>
    </w:p>
    <w:p w14:paraId="297E9B78" w14:textId="77777777" w:rsidR="008B203F" w:rsidRDefault="0039269D" w:rsidP="00CB3715">
      <w:pPr>
        <w:pStyle w:val="ListParagraph"/>
        <w:numPr>
          <w:ilvl w:val="0"/>
          <w:numId w:val="1"/>
        </w:numPr>
        <w:ind w:left="0" w:firstLine="0"/>
      </w:pPr>
      <w:r w:rsidRPr="00340A97">
        <w:rPr>
          <w:b/>
          <w:bCs/>
        </w:rPr>
        <w:t>Adjournment</w:t>
      </w:r>
      <w:r w:rsidR="00D90A4C" w:rsidRPr="00340A97">
        <w:rPr>
          <w:b/>
          <w:bCs/>
        </w:rPr>
        <w:t>:</w:t>
      </w:r>
      <w:r w:rsidR="00D90A4C">
        <w:t xml:space="preserve"> </w:t>
      </w:r>
    </w:p>
    <w:p w14:paraId="1882C009" w14:textId="524B3009" w:rsidR="00946EE0" w:rsidRDefault="00D90A4C" w:rsidP="008B203F">
      <w:pPr>
        <w:pStyle w:val="ListParagraph"/>
        <w:ind w:left="0" w:firstLine="720"/>
      </w:pPr>
      <w:r>
        <w:t xml:space="preserve">Meeting adjourned at </w:t>
      </w:r>
      <w:r w:rsidR="00075CCB">
        <w:t>8</w:t>
      </w:r>
      <w:r>
        <w:t>:</w:t>
      </w:r>
      <w:r w:rsidR="008D43F1">
        <w:t>20</w:t>
      </w:r>
      <w:r>
        <w:t xml:space="preserve"> p.m.</w:t>
      </w:r>
    </w:p>
    <w:p w14:paraId="56281CF2" w14:textId="42CD5F33" w:rsidR="00BF6C0F" w:rsidRDefault="00D90A4C" w:rsidP="000D66E6">
      <w:pPr>
        <w:pStyle w:val="ListParagraph"/>
      </w:pPr>
      <w:r>
        <w:t>Motion</w:t>
      </w:r>
      <w:r w:rsidR="00A87E60">
        <w:t xml:space="preserve"> </w:t>
      </w:r>
      <w:r w:rsidR="000063B8">
        <w:t>Cindy McGaghey</w:t>
      </w:r>
      <w:r>
        <w:t xml:space="preserve">, </w:t>
      </w:r>
      <w:r w:rsidR="005D6900">
        <w:t>seconded</w:t>
      </w:r>
      <w:r>
        <w:t xml:space="preserve"> by</w:t>
      </w:r>
      <w:r w:rsidR="0064733A">
        <w:t xml:space="preserve"> </w:t>
      </w:r>
      <w:r w:rsidR="000063B8">
        <w:t>Brigitt de Villiers</w:t>
      </w:r>
      <w:r>
        <w:t xml:space="preserve">, Carried.  </w:t>
      </w:r>
    </w:p>
    <w:p w14:paraId="5BC9F633" w14:textId="6DF6F816" w:rsidR="00EC1DE7" w:rsidRDefault="00EC1DE7" w:rsidP="000D66E6">
      <w:pPr>
        <w:pStyle w:val="ListParagraph"/>
      </w:pPr>
    </w:p>
    <w:p w14:paraId="53AAF78F" w14:textId="77777777" w:rsidR="00EC1DE7" w:rsidRPr="00EC1DE7" w:rsidRDefault="00EC1DE7" w:rsidP="00EC1DE7">
      <w:pPr>
        <w:pStyle w:val="ListParagraph"/>
        <w:ind w:left="0"/>
        <w:rPr>
          <w:b/>
          <w:bCs/>
        </w:rPr>
      </w:pPr>
    </w:p>
    <w:sectPr w:rsidR="00EC1DE7" w:rsidRPr="00EC1DE7"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482E"/>
    <w:multiLevelType w:val="hybridMultilevel"/>
    <w:tmpl w:val="88DAA7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1F17B8"/>
    <w:multiLevelType w:val="hybridMultilevel"/>
    <w:tmpl w:val="31C240DE"/>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E01A50"/>
    <w:multiLevelType w:val="hybridMultilevel"/>
    <w:tmpl w:val="277874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0822EA"/>
    <w:multiLevelType w:val="hybridMultilevel"/>
    <w:tmpl w:val="4D6821BE"/>
    <w:lvl w:ilvl="0" w:tplc="014654F6">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3"/>
  </w:num>
  <w:num w:numId="3">
    <w:abstractNumId w:val="5"/>
  </w:num>
  <w:num w:numId="4">
    <w:abstractNumId w:val="11"/>
  </w:num>
  <w:num w:numId="5">
    <w:abstractNumId w:val="4"/>
  </w:num>
  <w:num w:numId="6">
    <w:abstractNumId w:val="12"/>
  </w:num>
  <w:num w:numId="7">
    <w:abstractNumId w:val="3"/>
  </w:num>
  <w:num w:numId="8">
    <w:abstractNumId w:val="15"/>
  </w:num>
  <w:num w:numId="9">
    <w:abstractNumId w:val="10"/>
  </w:num>
  <w:num w:numId="10">
    <w:abstractNumId w:val="2"/>
  </w:num>
  <w:num w:numId="11">
    <w:abstractNumId w:val="6"/>
  </w:num>
  <w:num w:numId="12">
    <w:abstractNumId w:val="8"/>
  </w:num>
  <w:num w:numId="13">
    <w:abstractNumId w:val="9"/>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73"/>
    <w:rsid w:val="000063B8"/>
    <w:rsid w:val="00011371"/>
    <w:rsid w:val="00024B25"/>
    <w:rsid w:val="0003348B"/>
    <w:rsid w:val="00046808"/>
    <w:rsid w:val="00075CCB"/>
    <w:rsid w:val="00081810"/>
    <w:rsid w:val="00084EA9"/>
    <w:rsid w:val="00086F65"/>
    <w:rsid w:val="000B3C79"/>
    <w:rsid w:val="000C2073"/>
    <w:rsid w:val="000D66E6"/>
    <w:rsid w:val="000E0714"/>
    <w:rsid w:val="000E6B80"/>
    <w:rsid w:val="000F6A0A"/>
    <w:rsid w:val="000F6A0D"/>
    <w:rsid w:val="00115ADE"/>
    <w:rsid w:val="001334E9"/>
    <w:rsid w:val="00151B38"/>
    <w:rsid w:val="0015687A"/>
    <w:rsid w:val="0016580B"/>
    <w:rsid w:val="0017170C"/>
    <w:rsid w:val="00177E70"/>
    <w:rsid w:val="00181EFF"/>
    <w:rsid w:val="00195241"/>
    <w:rsid w:val="001B13BE"/>
    <w:rsid w:val="001B3A3B"/>
    <w:rsid w:val="001C47A4"/>
    <w:rsid w:val="001D11C7"/>
    <w:rsid w:val="001E6C00"/>
    <w:rsid w:val="001F748C"/>
    <w:rsid w:val="001F79F3"/>
    <w:rsid w:val="0024375B"/>
    <w:rsid w:val="00244CFC"/>
    <w:rsid w:val="00254DB7"/>
    <w:rsid w:val="00293B37"/>
    <w:rsid w:val="00296088"/>
    <w:rsid w:val="002A4088"/>
    <w:rsid w:val="002B20B3"/>
    <w:rsid w:val="002C7E71"/>
    <w:rsid w:val="002F376C"/>
    <w:rsid w:val="00301979"/>
    <w:rsid w:val="00302854"/>
    <w:rsid w:val="00315DB0"/>
    <w:rsid w:val="003373C9"/>
    <w:rsid w:val="00340A97"/>
    <w:rsid w:val="00340FFB"/>
    <w:rsid w:val="003624F9"/>
    <w:rsid w:val="00385D76"/>
    <w:rsid w:val="00392613"/>
    <w:rsid w:val="0039269D"/>
    <w:rsid w:val="00396309"/>
    <w:rsid w:val="003D5709"/>
    <w:rsid w:val="00440C06"/>
    <w:rsid w:val="00485ED4"/>
    <w:rsid w:val="004B1F7D"/>
    <w:rsid w:val="004C2953"/>
    <w:rsid w:val="004C52FB"/>
    <w:rsid w:val="004E3965"/>
    <w:rsid w:val="004E7A35"/>
    <w:rsid w:val="005157DD"/>
    <w:rsid w:val="00527418"/>
    <w:rsid w:val="0058103E"/>
    <w:rsid w:val="005872C8"/>
    <w:rsid w:val="0059762A"/>
    <w:rsid w:val="005B13DE"/>
    <w:rsid w:val="005B18F8"/>
    <w:rsid w:val="005C0751"/>
    <w:rsid w:val="005C5BAE"/>
    <w:rsid w:val="005D6900"/>
    <w:rsid w:val="00602D01"/>
    <w:rsid w:val="006038BA"/>
    <w:rsid w:val="006260B8"/>
    <w:rsid w:val="00632804"/>
    <w:rsid w:val="00641BF7"/>
    <w:rsid w:val="0064733A"/>
    <w:rsid w:val="006500A7"/>
    <w:rsid w:val="00653FDE"/>
    <w:rsid w:val="00670246"/>
    <w:rsid w:val="006B6B9B"/>
    <w:rsid w:val="006E404D"/>
    <w:rsid w:val="006F5B09"/>
    <w:rsid w:val="007025A8"/>
    <w:rsid w:val="00724D1A"/>
    <w:rsid w:val="007267C3"/>
    <w:rsid w:val="0073749C"/>
    <w:rsid w:val="00765865"/>
    <w:rsid w:val="007803EE"/>
    <w:rsid w:val="00792CE0"/>
    <w:rsid w:val="007B40D6"/>
    <w:rsid w:val="007C5046"/>
    <w:rsid w:val="007D54B2"/>
    <w:rsid w:val="008114B6"/>
    <w:rsid w:val="00812DF6"/>
    <w:rsid w:val="008157BA"/>
    <w:rsid w:val="00837453"/>
    <w:rsid w:val="00837646"/>
    <w:rsid w:val="008425C6"/>
    <w:rsid w:val="008569B2"/>
    <w:rsid w:val="008650B0"/>
    <w:rsid w:val="00884706"/>
    <w:rsid w:val="008A0BA2"/>
    <w:rsid w:val="008A51AC"/>
    <w:rsid w:val="008B116F"/>
    <w:rsid w:val="008B203F"/>
    <w:rsid w:val="008C584D"/>
    <w:rsid w:val="008D1C68"/>
    <w:rsid w:val="008D43F1"/>
    <w:rsid w:val="008E3FB0"/>
    <w:rsid w:val="008E7F56"/>
    <w:rsid w:val="0093621E"/>
    <w:rsid w:val="00946EE0"/>
    <w:rsid w:val="009501B8"/>
    <w:rsid w:val="009522CD"/>
    <w:rsid w:val="009631DA"/>
    <w:rsid w:val="009771E9"/>
    <w:rsid w:val="009948A0"/>
    <w:rsid w:val="009E680B"/>
    <w:rsid w:val="00A173CA"/>
    <w:rsid w:val="00A253B5"/>
    <w:rsid w:val="00A43973"/>
    <w:rsid w:val="00A44DE6"/>
    <w:rsid w:val="00A64366"/>
    <w:rsid w:val="00A7513D"/>
    <w:rsid w:val="00A751E5"/>
    <w:rsid w:val="00A76DE8"/>
    <w:rsid w:val="00A87E60"/>
    <w:rsid w:val="00A90BBA"/>
    <w:rsid w:val="00AA5590"/>
    <w:rsid w:val="00AA74D9"/>
    <w:rsid w:val="00B06753"/>
    <w:rsid w:val="00B105D9"/>
    <w:rsid w:val="00B47DE2"/>
    <w:rsid w:val="00B516B0"/>
    <w:rsid w:val="00B772D4"/>
    <w:rsid w:val="00BD0CBA"/>
    <w:rsid w:val="00BF1062"/>
    <w:rsid w:val="00BF1C89"/>
    <w:rsid w:val="00BF6C0F"/>
    <w:rsid w:val="00C061C4"/>
    <w:rsid w:val="00C25531"/>
    <w:rsid w:val="00C3421E"/>
    <w:rsid w:val="00C47826"/>
    <w:rsid w:val="00C92829"/>
    <w:rsid w:val="00CB3715"/>
    <w:rsid w:val="00CD769A"/>
    <w:rsid w:val="00D14F84"/>
    <w:rsid w:val="00D15C0B"/>
    <w:rsid w:val="00D166F9"/>
    <w:rsid w:val="00D82E54"/>
    <w:rsid w:val="00D83350"/>
    <w:rsid w:val="00D848A1"/>
    <w:rsid w:val="00D90A4C"/>
    <w:rsid w:val="00D9703B"/>
    <w:rsid w:val="00DC2919"/>
    <w:rsid w:val="00DD1A77"/>
    <w:rsid w:val="00DD24F1"/>
    <w:rsid w:val="00DD726F"/>
    <w:rsid w:val="00E40E28"/>
    <w:rsid w:val="00E42DFC"/>
    <w:rsid w:val="00E703BF"/>
    <w:rsid w:val="00E7306B"/>
    <w:rsid w:val="00E8458B"/>
    <w:rsid w:val="00E873C0"/>
    <w:rsid w:val="00E940CC"/>
    <w:rsid w:val="00E94F05"/>
    <w:rsid w:val="00E96221"/>
    <w:rsid w:val="00EB15E0"/>
    <w:rsid w:val="00EB164E"/>
    <w:rsid w:val="00EC1DE7"/>
    <w:rsid w:val="00EC4259"/>
    <w:rsid w:val="00EC55F0"/>
    <w:rsid w:val="00EC5783"/>
    <w:rsid w:val="00EC634C"/>
    <w:rsid w:val="00EC7D8D"/>
    <w:rsid w:val="00ED4EA4"/>
    <w:rsid w:val="00EF0124"/>
    <w:rsid w:val="00F036A1"/>
    <w:rsid w:val="00F14BFF"/>
    <w:rsid w:val="00F21691"/>
    <w:rsid w:val="00F219C7"/>
    <w:rsid w:val="00F23DC9"/>
    <w:rsid w:val="00F65557"/>
    <w:rsid w:val="00F714AE"/>
    <w:rsid w:val="00F83B62"/>
    <w:rsid w:val="00F84A45"/>
    <w:rsid w:val="00FA6626"/>
    <w:rsid w:val="00FD0E64"/>
    <w:rsid w:val="00FF3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D2D5-199E-49C3-92CA-A3CE18D0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Admin</cp:lastModifiedBy>
  <cp:revision>55</cp:revision>
  <cp:lastPrinted>2019-09-23T21:19:00Z</cp:lastPrinted>
  <dcterms:created xsi:type="dcterms:W3CDTF">2020-09-24T16:47:00Z</dcterms:created>
  <dcterms:modified xsi:type="dcterms:W3CDTF">2020-10-01T17:07:00Z</dcterms:modified>
</cp:coreProperties>
</file>